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A6" w:rsidRDefault="000C196F">
      <w:bookmarkStart w:id="0" w:name="_GoBack"/>
      <w:r>
        <w:rPr>
          <w:noProof/>
          <w:lang w:eastAsia="ru-RU"/>
        </w:rPr>
        <w:drawing>
          <wp:inline distT="0" distB="0" distL="0" distR="0" wp14:anchorId="24BCF53C" wp14:editId="284525D8">
            <wp:extent cx="6036733" cy="2048933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8319" t="9800" r="32479" b="74212"/>
                    <a:stretch/>
                  </pic:blipFill>
                  <pic:spPr bwMode="auto">
                    <a:xfrm>
                      <a:off x="0" y="0"/>
                      <a:ext cx="6034657" cy="204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63D4D" w:rsidRDefault="00B63D4D" w:rsidP="00B63D4D">
      <w:pPr>
        <w:pStyle w:val="20"/>
        <w:shd w:val="clear" w:color="auto" w:fill="auto"/>
        <w:spacing w:after="119" w:line="190" w:lineRule="exact"/>
        <w:ind w:left="20"/>
        <w:jc w:val="center"/>
      </w:pPr>
      <w:r>
        <w:t>1. Общие положения</w:t>
      </w:r>
    </w:p>
    <w:p w:rsidR="00B63D4D" w:rsidRPr="00717FB1" w:rsidRDefault="00B63D4D" w:rsidP="00B63D4D">
      <w:pPr>
        <w:pStyle w:val="4"/>
        <w:numPr>
          <w:ilvl w:val="0"/>
          <w:numId w:val="4"/>
        </w:numPr>
        <w:shd w:val="clear" w:color="auto" w:fill="auto"/>
        <w:tabs>
          <w:tab w:val="left" w:pos="409"/>
        </w:tabs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(статья 14) и определяет языки обучения в школе.</w:t>
      </w:r>
    </w:p>
    <w:p w:rsidR="00B63D4D" w:rsidRPr="00717FB1" w:rsidRDefault="00B63D4D" w:rsidP="00B63D4D">
      <w:pPr>
        <w:pStyle w:val="4"/>
        <w:numPr>
          <w:ilvl w:val="0"/>
          <w:numId w:val="4"/>
        </w:numPr>
        <w:shd w:val="clear" w:color="auto" w:fill="auto"/>
        <w:tabs>
          <w:tab w:val="left" w:pos="495"/>
        </w:tabs>
        <w:spacing w:before="0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В школе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B63D4D" w:rsidRPr="00717FB1" w:rsidRDefault="00B63D4D" w:rsidP="00B63D4D">
      <w:pPr>
        <w:pStyle w:val="4"/>
        <w:numPr>
          <w:ilvl w:val="0"/>
          <w:numId w:val="4"/>
        </w:numPr>
        <w:shd w:val="clear" w:color="auto" w:fill="auto"/>
        <w:tabs>
          <w:tab w:val="left" w:pos="456"/>
        </w:tabs>
        <w:spacing w:before="0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Обучение и воспитание в школе ведётся на русском языке. В школе создаются условия для изучения русского языка, как государственного языка Российской Федерации.</w:t>
      </w:r>
    </w:p>
    <w:p w:rsidR="00B63D4D" w:rsidRPr="00717FB1" w:rsidRDefault="00B63D4D" w:rsidP="00B63D4D">
      <w:pPr>
        <w:pStyle w:val="4"/>
        <w:numPr>
          <w:ilvl w:val="0"/>
          <w:numId w:val="4"/>
        </w:numPr>
        <w:shd w:val="clear" w:color="auto" w:fill="auto"/>
        <w:tabs>
          <w:tab w:val="left" w:pos="405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Языки, на которых ведётся обучение, определяются настоящим Положением.</w:t>
      </w:r>
    </w:p>
    <w:p w:rsidR="00B63D4D" w:rsidRPr="00717FB1" w:rsidRDefault="00B63D4D" w:rsidP="00B63D4D">
      <w:pPr>
        <w:pStyle w:val="4"/>
        <w:numPr>
          <w:ilvl w:val="0"/>
          <w:numId w:val="4"/>
        </w:numPr>
        <w:shd w:val="clear" w:color="auto" w:fill="auto"/>
        <w:tabs>
          <w:tab w:val="left" w:pos="481"/>
        </w:tabs>
        <w:spacing w:before="0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В школе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B63D4D" w:rsidRPr="00717FB1" w:rsidRDefault="00B63D4D" w:rsidP="00B63D4D">
      <w:pPr>
        <w:pStyle w:val="4"/>
        <w:numPr>
          <w:ilvl w:val="0"/>
          <w:numId w:val="4"/>
        </w:numPr>
        <w:shd w:val="clear" w:color="auto" w:fill="auto"/>
        <w:tabs>
          <w:tab w:val="left" w:pos="441"/>
        </w:tabs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Иностранный язык может изучаться на углублённом уровне с 2-го по 11-ый класс.</w:t>
      </w:r>
    </w:p>
    <w:p w:rsidR="00B63D4D" w:rsidRPr="00717FB1" w:rsidRDefault="00B63D4D" w:rsidP="00B63D4D">
      <w:pPr>
        <w:pStyle w:val="4"/>
        <w:numPr>
          <w:ilvl w:val="0"/>
          <w:numId w:val="4"/>
        </w:numPr>
        <w:shd w:val="clear" w:color="auto" w:fill="auto"/>
        <w:tabs>
          <w:tab w:val="left" w:pos="538"/>
        </w:tabs>
        <w:spacing w:before="0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 xml:space="preserve">Углублённое изучение иностранного языка предусматривает увеличение количества часов учебной нагрузки по предмету с учетом рекомендации ФБУП и </w:t>
      </w:r>
      <w:proofErr w:type="spellStart"/>
      <w:r w:rsidRPr="00717FB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17FB1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B63D4D" w:rsidRPr="00717FB1" w:rsidRDefault="00B63D4D" w:rsidP="00B63D4D">
      <w:pPr>
        <w:pStyle w:val="4"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333"/>
        <w:ind w:left="20" w:right="4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По выбору родителей учащихся (законных представителей) может быть организовано обучение второму иностранному языку.</w:t>
      </w:r>
    </w:p>
    <w:p w:rsidR="00B63D4D" w:rsidRPr="00717FB1" w:rsidRDefault="00B63D4D" w:rsidP="00B63D4D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after="275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Требования к языкам при осуществлении образовательной деятельности.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456"/>
        </w:tabs>
        <w:spacing w:before="0" w:line="26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В школе преподаются как учебный предмет в области «Филология»:</w:t>
      </w:r>
    </w:p>
    <w:p w:rsidR="00B63D4D" w:rsidRPr="00717FB1" w:rsidRDefault="00B63D4D" w:rsidP="00B63D4D">
      <w:pPr>
        <w:pStyle w:val="4"/>
        <w:numPr>
          <w:ilvl w:val="0"/>
          <w:numId w:val="5"/>
        </w:numPr>
        <w:shd w:val="clear" w:color="auto" w:fill="auto"/>
        <w:tabs>
          <w:tab w:val="left" w:pos="146"/>
        </w:tabs>
        <w:spacing w:before="0" w:line="26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русский язык;</w:t>
      </w:r>
    </w:p>
    <w:p w:rsidR="00B63D4D" w:rsidRPr="00717FB1" w:rsidRDefault="00B63D4D" w:rsidP="00B63D4D">
      <w:pPr>
        <w:pStyle w:val="4"/>
        <w:shd w:val="clear" w:color="auto" w:fill="auto"/>
        <w:spacing w:before="0" w:line="26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-иностранный язык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654"/>
        </w:tabs>
        <w:spacing w:before="0" w:line="266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Преподавание иностранных языков осуществляется как в рамках образовательных программ, так и в качестве дополнительных курсов.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66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Родители обучающихся (их законные представители) имеют право выбора иностранного языка, образовательной программы его освоения, дополнительных курсов изучения иностранных языков и их форм с учетом возможностей учреждения, практического уровня подготовки ребенка и фактора преемственного обучения.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430"/>
        </w:tabs>
        <w:spacing w:before="0" w:line="248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Изучение иностранного языка в качестве обязательного предмета начинается с 2 класса.</w:t>
      </w:r>
    </w:p>
    <w:p w:rsidR="00B63D4D" w:rsidRDefault="00B63D4D" w:rsidP="00B63D4D">
      <w:pPr>
        <w:pStyle w:val="4"/>
        <w:shd w:val="clear" w:color="auto" w:fill="auto"/>
        <w:spacing w:before="0" w:line="259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 xml:space="preserve">Обучение иностранным языкам на последующих степенях осуществляется в соответствии с требованиями образовательных программ с учетом фактора </w:t>
      </w:r>
      <w:r w:rsidRPr="00717FB1">
        <w:rPr>
          <w:rFonts w:ascii="Times New Roman" w:hAnsi="Times New Roman" w:cs="Times New Roman"/>
          <w:sz w:val="24"/>
          <w:szCs w:val="24"/>
        </w:rPr>
        <w:lastRenderedPageBreak/>
        <w:t>преемственности обучения.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spacing w:before="0" w:line="259" w:lineRule="exact"/>
        <w:ind w:left="284" w:right="4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Изучение иностранного языка в школе производится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и направлено на достижение следующих целей:</w:t>
      </w:r>
    </w:p>
    <w:p w:rsidR="00B63D4D" w:rsidRPr="00717FB1" w:rsidRDefault="00B63D4D" w:rsidP="00B63D4D">
      <w:pPr>
        <w:pStyle w:val="4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324" w:lineRule="exact"/>
        <w:ind w:left="20" w:right="106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составляющих, а именно:</w:t>
      </w:r>
    </w:p>
    <w:p w:rsidR="00B63D4D" w:rsidRPr="00717FB1" w:rsidRDefault="00B63D4D" w:rsidP="00B63D4D">
      <w:pPr>
        <w:pStyle w:val="4"/>
        <w:numPr>
          <w:ilvl w:val="0"/>
          <w:numId w:val="3"/>
        </w:numPr>
        <w:shd w:val="clear" w:color="auto" w:fill="auto"/>
        <w:tabs>
          <w:tab w:val="left" w:pos="297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речевая компетенция;</w:t>
      </w:r>
    </w:p>
    <w:p w:rsidR="00B63D4D" w:rsidRPr="00717FB1" w:rsidRDefault="00B63D4D" w:rsidP="00B63D4D">
      <w:pPr>
        <w:pStyle w:val="4"/>
        <w:numPr>
          <w:ilvl w:val="0"/>
          <w:numId w:val="3"/>
        </w:numPr>
        <w:shd w:val="clear" w:color="auto" w:fill="auto"/>
        <w:tabs>
          <w:tab w:val="left" w:pos="297"/>
        </w:tabs>
        <w:spacing w:before="0"/>
        <w:ind w:left="20" w:right="38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языковая компетенция; освоение знаний о языковых явлениях изучаемого языка, разных способах выражения мысли в русском и иностранном языках;</w:t>
      </w:r>
    </w:p>
    <w:p w:rsidR="00B63D4D" w:rsidRPr="00717FB1" w:rsidRDefault="00B63D4D" w:rsidP="00B63D4D">
      <w:pPr>
        <w:pStyle w:val="4"/>
        <w:numPr>
          <w:ilvl w:val="0"/>
          <w:numId w:val="3"/>
        </w:numPr>
        <w:shd w:val="clear" w:color="auto" w:fill="auto"/>
        <w:tabs>
          <w:tab w:val="left" w:pos="301"/>
        </w:tabs>
        <w:spacing w:before="0"/>
        <w:ind w:left="20" w:right="106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социокультурная/межкультурная компетенция — приобщение к культуре, традициям, реалиям стран/страны изучаемого языка; формирование умения представлять свою страну, ее культуру в условиях межкультурного общения;</w:t>
      </w:r>
    </w:p>
    <w:p w:rsidR="00B63D4D" w:rsidRPr="00717FB1" w:rsidRDefault="00B63D4D" w:rsidP="00B63D4D">
      <w:pPr>
        <w:pStyle w:val="4"/>
        <w:numPr>
          <w:ilvl w:val="0"/>
          <w:numId w:val="3"/>
        </w:numPr>
        <w:shd w:val="clear" w:color="auto" w:fill="auto"/>
        <w:tabs>
          <w:tab w:val="left" w:pos="304"/>
        </w:tabs>
        <w:spacing w:before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компенсаторная компетенция;</w:t>
      </w:r>
    </w:p>
    <w:p w:rsidR="00B63D4D" w:rsidRPr="00717FB1" w:rsidRDefault="00B63D4D" w:rsidP="00B63D4D">
      <w:pPr>
        <w:pStyle w:val="4"/>
        <w:numPr>
          <w:ilvl w:val="0"/>
          <w:numId w:val="3"/>
        </w:numPr>
        <w:shd w:val="clear" w:color="auto" w:fill="auto"/>
        <w:tabs>
          <w:tab w:val="left" w:pos="286"/>
        </w:tabs>
        <w:spacing w:before="0"/>
        <w:ind w:left="20" w:right="38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учебно-познавательная компетенция;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63D4D" w:rsidRPr="00717FB1" w:rsidRDefault="00B63D4D" w:rsidP="00B63D4D">
      <w:pPr>
        <w:pStyle w:val="4"/>
        <w:numPr>
          <w:ilvl w:val="0"/>
          <w:numId w:val="2"/>
        </w:numPr>
        <w:shd w:val="clear" w:color="auto" w:fill="auto"/>
        <w:tabs>
          <w:tab w:val="left" w:pos="283"/>
        </w:tabs>
        <w:spacing w:before="0"/>
        <w:ind w:left="20" w:right="138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B63D4D" w:rsidRPr="00717FB1" w:rsidRDefault="00B63D4D" w:rsidP="00B63D4D">
      <w:pPr>
        <w:pStyle w:val="4"/>
        <w:numPr>
          <w:ilvl w:val="0"/>
          <w:numId w:val="3"/>
        </w:numPr>
        <w:shd w:val="clear" w:color="auto" w:fill="auto"/>
        <w:tabs>
          <w:tab w:val="left" w:pos="301"/>
        </w:tabs>
        <w:spacing w:before="0"/>
        <w:ind w:left="20" w:right="38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B63D4D" w:rsidRPr="00717FB1" w:rsidRDefault="00B63D4D" w:rsidP="00B63D4D">
      <w:pPr>
        <w:pStyle w:val="4"/>
        <w:numPr>
          <w:ilvl w:val="0"/>
          <w:numId w:val="3"/>
        </w:numPr>
        <w:shd w:val="clear" w:color="auto" w:fill="auto"/>
        <w:tabs>
          <w:tab w:val="left" w:pos="308"/>
        </w:tabs>
        <w:spacing w:before="0"/>
        <w:ind w:left="20" w:right="38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717FB1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717FB1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B63D4D" w:rsidRPr="00717FB1" w:rsidRDefault="00B63D4D" w:rsidP="00B63D4D">
      <w:pPr>
        <w:pStyle w:val="4"/>
        <w:numPr>
          <w:ilvl w:val="0"/>
          <w:numId w:val="3"/>
        </w:numPr>
        <w:shd w:val="clear" w:color="auto" w:fill="auto"/>
        <w:tabs>
          <w:tab w:val="left" w:pos="301"/>
        </w:tabs>
        <w:spacing w:before="0"/>
        <w:ind w:left="20" w:right="38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B63D4D" w:rsidRPr="00717FB1" w:rsidRDefault="00B63D4D" w:rsidP="00B63D4D">
      <w:pPr>
        <w:pStyle w:val="4"/>
        <w:numPr>
          <w:ilvl w:val="0"/>
          <w:numId w:val="3"/>
        </w:numPr>
        <w:shd w:val="clear" w:color="auto" w:fill="auto"/>
        <w:tabs>
          <w:tab w:val="left" w:pos="301"/>
        </w:tabs>
        <w:spacing w:before="0"/>
        <w:ind w:left="20" w:right="38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452"/>
        </w:tabs>
        <w:spacing w:before="0" w:line="324" w:lineRule="exact"/>
        <w:ind w:left="20" w:right="1380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Формирование групп и перевод учащихся в соответствующие группы иностранных языков осуществляется приказом директора школы.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402"/>
        </w:tabs>
        <w:spacing w:before="0"/>
        <w:ind w:left="20" w:right="38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Для учащихся,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</w:t>
      </w:r>
    </w:p>
    <w:p w:rsidR="00B63D4D" w:rsidRDefault="00B63D4D" w:rsidP="00B63D4D">
      <w:pPr>
        <w:pStyle w:val="4"/>
        <w:shd w:val="clear" w:color="auto" w:fill="auto"/>
        <w:spacing w:before="0" w:line="259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17FB1">
        <w:rPr>
          <w:rFonts w:ascii="Times New Roman" w:hAnsi="Times New Roman" w:cs="Times New Roman"/>
          <w:sz w:val="24"/>
          <w:szCs w:val="24"/>
        </w:rPr>
        <w:t>Промежуточная аттестация учащихся, перешедших в течение учебного года в другие группы иностранного языка, производится по результатам обучения в группе.</w:t>
      </w:r>
      <w:r w:rsidRPr="0064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4D" w:rsidRPr="00717FB1" w:rsidRDefault="00B63D4D" w:rsidP="00B63D4D">
      <w:pPr>
        <w:pStyle w:val="4"/>
        <w:shd w:val="clear" w:color="auto" w:fill="auto"/>
        <w:spacing w:before="0" w:line="259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17FB1">
        <w:rPr>
          <w:rFonts w:ascii="Times New Roman" w:hAnsi="Times New Roman" w:cs="Times New Roman"/>
          <w:sz w:val="24"/>
          <w:szCs w:val="24"/>
        </w:rPr>
        <w:t>При наличии условий, педагогических кадров и желанию родителей (законных представителей) в школе может быть организовано изучение второго</w:t>
      </w:r>
    </w:p>
    <w:p w:rsidR="00B63D4D" w:rsidRDefault="00B63D4D" w:rsidP="00B63D4D"/>
    <w:p w:rsidR="00B63D4D" w:rsidRPr="00717FB1" w:rsidRDefault="00B63D4D" w:rsidP="00B63D4D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Получение образования на иностранном языке</w:t>
      </w:r>
    </w:p>
    <w:p w:rsidR="00B63D4D" w:rsidRDefault="00B63D4D" w:rsidP="00B63D4D"/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477"/>
        </w:tabs>
        <w:spacing w:before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Преподавание и изучение отдельных учебных предметов, курсов, дисциплин (модулей), иных компонентов могут осуществляться на английском, немецком языках в соответствии с образовательной программой (далее </w:t>
      </w:r>
      <w:r w:rsidRPr="00717FB1">
        <w:rPr>
          <w:rStyle w:val="3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7FB1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717FB1">
        <w:rPr>
          <w:rFonts w:ascii="Times New Roman" w:hAnsi="Times New Roman" w:cs="Times New Roman"/>
          <w:sz w:val="24"/>
          <w:szCs w:val="24"/>
        </w:rPr>
        <w:t xml:space="preserve"> обучение).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499"/>
        </w:tabs>
        <w:spacing w:before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FB1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717FB1">
        <w:rPr>
          <w:rFonts w:ascii="Times New Roman" w:hAnsi="Times New Roman" w:cs="Times New Roman"/>
          <w:sz w:val="24"/>
          <w:szCs w:val="24"/>
        </w:rPr>
        <w:t xml:space="preserve"> обучение может осуществляться при получении начального общего, основного общего образования по заявлению родителей (законных представителей) учащегося с учётом его мнения.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445"/>
        </w:tabs>
        <w:spacing w:before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spellStart"/>
      <w:r w:rsidRPr="00717FB1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717FB1">
        <w:rPr>
          <w:rFonts w:ascii="Times New Roman" w:hAnsi="Times New Roman" w:cs="Times New Roman"/>
          <w:sz w:val="24"/>
          <w:szCs w:val="24"/>
        </w:rPr>
        <w:t xml:space="preserve"> обучения на уровнях начального общего, основного общего образования формируются классы (гр</w:t>
      </w:r>
      <w:r>
        <w:rPr>
          <w:rFonts w:ascii="Times New Roman" w:hAnsi="Times New Roman" w:cs="Times New Roman"/>
          <w:sz w:val="24"/>
          <w:szCs w:val="24"/>
        </w:rPr>
        <w:t xml:space="preserve">уппы) численностью </w:t>
      </w:r>
      <w:r w:rsidRPr="00717FB1">
        <w:rPr>
          <w:rFonts w:ascii="Times New Roman" w:hAnsi="Times New Roman" w:cs="Times New Roman"/>
          <w:sz w:val="24"/>
          <w:szCs w:val="24"/>
        </w:rPr>
        <w:t xml:space="preserve"> не более 20 учащихся в классе.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416"/>
        </w:tabs>
        <w:spacing w:before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FB1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717FB1">
        <w:rPr>
          <w:rFonts w:ascii="Times New Roman" w:hAnsi="Times New Roman" w:cs="Times New Roman"/>
          <w:sz w:val="24"/>
          <w:szCs w:val="24"/>
        </w:rPr>
        <w:t xml:space="preserve"> обучение может осуществляться при получении среднего общего образования по заявлению учащихся.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513"/>
        </w:tabs>
        <w:spacing w:before="0" w:after="333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spellStart"/>
      <w:r w:rsidRPr="00717FB1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717FB1">
        <w:rPr>
          <w:rFonts w:ascii="Times New Roman" w:hAnsi="Times New Roman" w:cs="Times New Roman"/>
          <w:sz w:val="24"/>
          <w:szCs w:val="24"/>
        </w:rPr>
        <w:t xml:space="preserve"> обучения на уровне среднего общего образования формируются классы (</w:t>
      </w:r>
      <w:r>
        <w:rPr>
          <w:rFonts w:ascii="Times New Roman" w:hAnsi="Times New Roman" w:cs="Times New Roman"/>
          <w:sz w:val="24"/>
          <w:szCs w:val="24"/>
        </w:rPr>
        <w:t xml:space="preserve">группы) численностью  </w:t>
      </w:r>
      <w:r w:rsidRPr="00717FB1">
        <w:rPr>
          <w:rFonts w:ascii="Times New Roman" w:hAnsi="Times New Roman" w:cs="Times New Roman"/>
          <w:sz w:val="24"/>
          <w:szCs w:val="24"/>
        </w:rPr>
        <w:t xml:space="preserve"> не более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17FB1">
        <w:rPr>
          <w:rFonts w:ascii="Times New Roman" w:hAnsi="Times New Roman" w:cs="Times New Roman"/>
          <w:sz w:val="24"/>
          <w:szCs w:val="24"/>
        </w:rPr>
        <w:t xml:space="preserve"> учащихся в классе.</w:t>
      </w:r>
    </w:p>
    <w:p w:rsidR="00B63D4D" w:rsidRPr="00717FB1" w:rsidRDefault="00B63D4D" w:rsidP="00B63D4D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after="292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Язык, языки образования определяются нормативными локальными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420"/>
        </w:tabs>
        <w:spacing w:before="0" w:line="266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Школа обеспечивает открытость и доступность информац</w:t>
      </w:r>
      <w:proofErr w:type="gramStart"/>
      <w:r w:rsidRPr="00717FB1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717FB1">
        <w:rPr>
          <w:rFonts w:ascii="Times New Roman" w:hAnsi="Times New Roman" w:cs="Times New Roman"/>
          <w:sz w:val="24"/>
          <w:szCs w:val="24"/>
        </w:rPr>
        <w:t>зыке, на котором ведётся образование и воспитание, размещая её в нормативных локальных актах и на сайте школы в сети Интернет.</w:t>
      </w:r>
    </w:p>
    <w:p w:rsidR="00B63D4D" w:rsidRPr="00717FB1" w:rsidRDefault="00B63D4D" w:rsidP="00B63D4D">
      <w:pPr>
        <w:pStyle w:val="4"/>
        <w:numPr>
          <w:ilvl w:val="1"/>
          <w:numId w:val="1"/>
        </w:numPr>
        <w:shd w:val="clear" w:color="auto" w:fill="auto"/>
        <w:tabs>
          <w:tab w:val="left" w:pos="600"/>
        </w:tabs>
        <w:spacing w:before="0" w:line="310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17FB1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руководителем и согласования с коллегиальными органами управления школой.</w:t>
      </w:r>
    </w:p>
    <w:p w:rsidR="00B63D4D" w:rsidRDefault="00B63D4D" w:rsidP="00B63D4D"/>
    <w:p w:rsidR="000C196F" w:rsidRDefault="000C196F"/>
    <w:sectPr w:rsidR="000C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430"/>
    <w:multiLevelType w:val="multilevel"/>
    <w:tmpl w:val="39665088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1F41"/>
    <w:multiLevelType w:val="multilevel"/>
    <w:tmpl w:val="53E0453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C328A"/>
    <w:multiLevelType w:val="multilevel"/>
    <w:tmpl w:val="39DC283A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708AB"/>
    <w:multiLevelType w:val="multilevel"/>
    <w:tmpl w:val="512ED370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970D0"/>
    <w:multiLevelType w:val="multilevel"/>
    <w:tmpl w:val="7CECF19A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6F"/>
    <w:rsid w:val="000C196F"/>
    <w:rsid w:val="005C2AA6"/>
    <w:rsid w:val="00B6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6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C196F"/>
    <w:rPr>
      <w:rFonts w:ascii="Lucida Sans Unicode" w:eastAsia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4"/>
    <w:rsid w:val="000C196F"/>
    <w:rPr>
      <w:rFonts w:ascii="Lucida Sans Unicode" w:eastAsia="Lucida Sans Unicode" w:hAnsi="Lucida Sans Unicode" w:cs="Lucida Sans Unicode"/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96F"/>
    <w:pPr>
      <w:widowControl w:val="0"/>
      <w:shd w:val="clear" w:color="auto" w:fill="FFFFFF"/>
      <w:spacing w:after="600" w:line="0" w:lineRule="atLeas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4">
    <w:name w:val="Основной текст4"/>
    <w:basedOn w:val="a"/>
    <w:link w:val="a5"/>
    <w:rsid w:val="000C196F"/>
    <w:pPr>
      <w:widowControl w:val="0"/>
      <w:shd w:val="clear" w:color="auto" w:fill="FFFFFF"/>
      <w:spacing w:before="240" w:after="0" w:line="306" w:lineRule="exact"/>
    </w:pPr>
    <w:rPr>
      <w:rFonts w:ascii="Lucida Sans Unicode" w:eastAsia="Lucida Sans Unicode" w:hAnsi="Lucida Sans Unicode" w:cs="Lucida Sans Unicode"/>
      <w:spacing w:val="4"/>
      <w:sz w:val="19"/>
      <w:szCs w:val="19"/>
    </w:rPr>
  </w:style>
  <w:style w:type="character" w:customStyle="1" w:styleId="3">
    <w:name w:val="Основной текст3"/>
    <w:basedOn w:val="a5"/>
    <w:rsid w:val="000C19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6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C196F"/>
    <w:rPr>
      <w:rFonts w:ascii="Lucida Sans Unicode" w:eastAsia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4"/>
    <w:rsid w:val="000C196F"/>
    <w:rPr>
      <w:rFonts w:ascii="Lucida Sans Unicode" w:eastAsia="Lucida Sans Unicode" w:hAnsi="Lucida Sans Unicode" w:cs="Lucida Sans Unicode"/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96F"/>
    <w:pPr>
      <w:widowControl w:val="0"/>
      <w:shd w:val="clear" w:color="auto" w:fill="FFFFFF"/>
      <w:spacing w:after="600" w:line="0" w:lineRule="atLeas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4">
    <w:name w:val="Основной текст4"/>
    <w:basedOn w:val="a"/>
    <w:link w:val="a5"/>
    <w:rsid w:val="000C196F"/>
    <w:pPr>
      <w:widowControl w:val="0"/>
      <w:shd w:val="clear" w:color="auto" w:fill="FFFFFF"/>
      <w:spacing w:before="240" w:after="0" w:line="306" w:lineRule="exact"/>
    </w:pPr>
    <w:rPr>
      <w:rFonts w:ascii="Lucida Sans Unicode" w:eastAsia="Lucida Sans Unicode" w:hAnsi="Lucida Sans Unicode" w:cs="Lucida Sans Unicode"/>
      <w:spacing w:val="4"/>
      <w:sz w:val="19"/>
      <w:szCs w:val="19"/>
    </w:rPr>
  </w:style>
  <w:style w:type="character" w:customStyle="1" w:styleId="3">
    <w:name w:val="Основной текст3"/>
    <w:basedOn w:val="a5"/>
    <w:rsid w:val="000C19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2019-11-04T09:31:00Z</dcterms:created>
  <dcterms:modified xsi:type="dcterms:W3CDTF">2019-11-04T09:43:00Z</dcterms:modified>
</cp:coreProperties>
</file>